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9C" w:rsidRDefault="0005259C" w:rsidP="0005259C">
      <w:pPr>
        <w:pStyle w:val="NormalWeb"/>
        <w:spacing w:before="0" w:beforeAutospacing="0" w:after="0" w:afterAutospacing="0"/>
        <w:jc w:val="center"/>
        <w:rPr>
          <w:color w:val="000000"/>
          <w:sz w:val="27"/>
          <w:szCs w:val="27"/>
        </w:rPr>
      </w:pPr>
      <w:r>
        <w:rPr>
          <w:rFonts w:ascii="Arial" w:hAnsi="Arial" w:cs="Arial"/>
          <w:color w:val="000000"/>
          <w:sz w:val="44"/>
          <w:szCs w:val="44"/>
        </w:rPr>
        <w:t xml:space="preserve"> (Case Study)</w:t>
      </w:r>
    </w:p>
    <w:p w:rsidR="0005259C" w:rsidRDefault="0005259C" w:rsidP="0005259C">
      <w:pPr>
        <w:pStyle w:val="NormalWeb"/>
        <w:spacing w:before="0" w:beforeAutospacing="0" w:after="0" w:afterAutospacing="0"/>
        <w:jc w:val="center"/>
        <w:rPr>
          <w:color w:val="000000"/>
          <w:sz w:val="27"/>
          <w:szCs w:val="27"/>
        </w:rPr>
      </w:pPr>
      <w:proofErr w:type="spellStart"/>
      <w:r>
        <w:rPr>
          <w:rFonts w:ascii="Arial" w:hAnsi="Arial" w:cs="Arial"/>
          <w:color w:val="222222"/>
          <w:sz w:val="44"/>
          <w:szCs w:val="44"/>
        </w:rPr>
        <w:t>Absolut</w:t>
      </w:r>
      <w:proofErr w:type="spellEnd"/>
      <w:r>
        <w:rPr>
          <w:rFonts w:ascii="Arial" w:hAnsi="Arial" w:cs="Arial"/>
          <w:color w:val="222222"/>
          <w:sz w:val="44"/>
          <w:szCs w:val="44"/>
        </w:rPr>
        <w:t>, UV and Level Vodkas</w:t>
      </w:r>
    </w:p>
    <w:p w:rsidR="0005259C" w:rsidRDefault="0005259C" w:rsidP="0005259C">
      <w:pPr>
        <w:rPr>
          <w:color w:val="000000"/>
          <w:sz w:val="27"/>
          <w:szCs w:val="27"/>
        </w:rPr>
      </w:pP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p>
    <w:p w:rsidR="0005259C" w:rsidRDefault="0005259C" w:rsidP="0005259C">
      <w:pPr>
        <w:pStyle w:val="NormalWeb"/>
        <w:spacing w:before="0" w:beforeAutospacing="0" w:after="0" w:afterAutospacing="0"/>
        <w:jc w:val="center"/>
        <w:rPr>
          <w:color w:val="000000"/>
          <w:sz w:val="27"/>
          <w:szCs w:val="27"/>
        </w:rPr>
      </w:pPr>
      <w:r>
        <w:rPr>
          <w:rFonts w:ascii="Arial" w:hAnsi="Arial" w:cs="Arial"/>
          <w:color w:val="222222"/>
          <w:sz w:val="36"/>
          <w:szCs w:val="36"/>
        </w:rPr>
        <w:t xml:space="preserve">By: </w:t>
      </w:r>
    </w:p>
    <w:p w:rsidR="0005259C" w:rsidRDefault="0005259C" w:rsidP="0005259C">
      <w:pPr>
        <w:pStyle w:val="NormalWeb"/>
        <w:spacing w:before="0" w:beforeAutospacing="0" w:after="0" w:afterAutospacing="0"/>
        <w:jc w:val="center"/>
        <w:rPr>
          <w:color w:val="000000"/>
          <w:sz w:val="27"/>
          <w:szCs w:val="27"/>
        </w:rPr>
      </w:pPr>
      <w:r>
        <w:rPr>
          <w:rFonts w:ascii="Arial" w:hAnsi="Arial" w:cs="Arial"/>
          <w:color w:val="222222"/>
          <w:sz w:val="36"/>
          <w:szCs w:val="36"/>
        </w:rPr>
        <w:t>Joshua Swenson</w:t>
      </w:r>
    </w:p>
    <w:p w:rsidR="0005259C" w:rsidRDefault="0005259C" w:rsidP="0005259C">
      <w:pPr>
        <w:pStyle w:val="NormalWeb"/>
        <w:spacing w:before="0" w:beforeAutospacing="0" w:after="0" w:afterAutospacing="0"/>
        <w:jc w:val="center"/>
        <w:rPr>
          <w:color w:val="000000"/>
          <w:sz w:val="27"/>
          <w:szCs w:val="27"/>
        </w:rPr>
      </w:pPr>
      <w:proofErr w:type="spellStart"/>
      <w:r>
        <w:rPr>
          <w:rFonts w:ascii="Arial" w:hAnsi="Arial" w:cs="Arial"/>
          <w:color w:val="222222"/>
          <w:sz w:val="36"/>
          <w:szCs w:val="36"/>
        </w:rPr>
        <w:t>Celess</w:t>
      </w:r>
      <w:proofErr w:type="spellEnd"/>
      <w:r>
        <w:rPr>
          <w:rFonts w:ascii="Arial" w:hAnsi="Arial" w:cs="Arial"/>
          <w:color w:val="222222"/>
          <w:sz w:val="36"/>
          <w:szCs w:val="36"/>
        </w:rPr>
        <w:t xml:space="preserve"> </w:t>
      </w:r>
      <w:proofErr w:type="spellStart"/>
      <w:r>
        <w:rPr>
          <w:rFonts w:ascii="Arial" w:hAnsi="Arial" w:cs="Arial"/>
          <w:color w:val="222222"/>
          <w:sz w:val="36"/>
          <w:szCs w:val="36"/>
        </w:rPr>
        <w:t>Valk</w:t>
      </w:r>
      <w:proofErr w:type="spellEnd"/>
    </w:p>
    <w:p w:rsidR="0005259C" w:rsidRDefault="0005259C" w:rsidP="0005259C">
      <w:pPr>
        <w:pStyle w:val="NormalWeb"/>
        <w:spacing w:before="0" w:beforeAutospacing="0" w:after="0" w:afterAutospacing="0"/>
        <w:jc w:val="center"/>
        <w:rPr>
          <w:color w:val="000000"/>
          <w:sz w:val="27"/>
          <w:szCs w:val="27"/>
        </w:rPr>
      </w:pPr>
      <w:r>
        <w:rPr>
          <w:rFonts w:ascii="Arial" w:hAnsi="Arial" w:cs="Arial"/>
          <w:color w:val="222222"/>
          <w:sz w:val="36"/>
          <w:szCs w:val="36"/>
        </w:rPr>
        <w:t>Randi Hague</w:t>
      </w:r>
    </w:p>
    <w:p w:rsidR="0005259C" w:rsidRDefault="0005259C" w:rsidP="0005259C">
      <w:pPr>
        <w:pStyle w:val="NormalWeb"/>
        <w:spacing w:before="0" w:beforeAutospacing="0" w:after="0" w:afterAutospacing="0"/>
        <w:jc w:val="center"/>
        <w:rPr>
          <w:color w:val="000000"/>
          <w:sz w:val="27"/>
          <w:szCs w:val="27"/>
        </w:rPr>
      </w:pPr>
      <w:r>
        <w:rPr>
          <w:rFonts w:ascii="Arial" w:hAnsi="Arial" w:cs="Arial"/>
          <w:color w:val="222222"/>
          <w:sz w:val="36"/>
          <w:szCs w:val="36"/>
        </w:rPr>
        <w:t xml:space="preserve">Justin </w:t>
      </w:r>
      <w:proofErr w:type="spellStart"/>
      <w:r>
        <w:rPr>
          <w:rFonts w:ascii="Arial" w:hAnsi="Arial" w:cs="Arial"/>
          <w:color w:val="222222"/>
          <w:sz w:val="36"/>
          <w:szCs w:val="36"/>
        </w:rPr>
        <w:t>Blacher</w:t>
      </w:r>
      <w:proofErr w:type="spellEnd"/>
    </w:p>
    <w:p w:rsidR="0005259C" w:rsidRDefault="0005259C" w:rsidP="0005259C">
      <w:pPr>
        <w:pStyle w:val="NormalWeb"/>
        <w:spacing w:before="0" w:beforeAutospacing="0" w:after="0" w:afterAutospacing="0"/>
        <w:jc w:val="center"/>
        <w:rPr>
          <w:color w:val="000000"/>
          <w:sz w:val="27"/>
          <w:szCs w:val="27"/>
        </w:rPr>
      </w:pPr>
      <w:r>
        <w:rPr>
          <w:rFonts w:ascii="Arial" w:hAnsi="Arial" w:cs="Arial"/>
          <w:color w:val="222222"/>
          <w:sz w:val="36"/>
          <w:szCs w:val="36"/>
        </w:rPr>
        <w:t>Dylan Olson</w:t>
      </w:r>
    </w:p>
    <w:p w:rsidR="0005259C" w:rsidRDefault="0005259C" w:rsidP="0005259C">
      <w:pPr>
        <w:rPr>
          <w:color w:val="000000"/>
          <w:sz w:val="27"/>
          <w:szCs w:val="27"/>
        </w:rPr>
      </w:pPr>
    </w:p>
    <w:p w:rsidR="0005259C" w:rsidRDefault="0005259C" w:rsidP="0005259C">
      <w:pPr>
        <w:pStyle w:val="NormalWeb"/>
        <w:spacing w:before="0" w:beforeAutospacing="0" w:after="0" w:afterAutospacing="0"/>
        <w:jc w:val="center"/>
        <w:rPr>
          <w:rFonts w:ascii="Arial" w:hAnsi="Arial" w:cs="Arial"/>
          <w:color w:val="222222"/>
          <w:sz w:val="36"/>
          <w:szCs w:val="36"/>
        </w:rPr>
      </w:pPr>
      <w:r>
        <w:rPr>
          <w:rFonts w:ascii="Arial" w:hAnsi="Arial" w:cs="Arial"/>
          <w:color w:val="222222"/>
          <w:sz w:val="36"/>
          <w:szCs w:val="36"/>
        </w:rPr>
        <w:t>12/4/11</w:t>
      </w:r>
    </w:p>
    <w:p w:rsidR="0005259C" w:rsidRDefault="0005259C" w:rsidP="0005259C">
      <w:pPr>
        <w:pStyle w:val="NormalWeb"/>
        <w:spacing w:before="0" w:beforeAutospacing="0" w:after="0" w:afterAutospacing="0"/>
        <w:jc w:val="center"/>
        <w:rPr>
          <w:rFonts w:ascii="Arial" w:hAnsi="Arial" w:cs="Arial"/>
          <w:color w:val="222222"/>
          <w:sz w:val="36"/>
          <w:szCs w:val="36"/>
        </w:rPr>
      </w:pPr>
    </w:p>
    <w:p w:rsidR="0005259C" w:rsidRDefault="0005259C" w:rsidP="0005259C">
      <w:pPr>
        <w:pStyle w:val="NormalWeb"/>
        <w:spacing w:before="0" w:beforeAutospacing="0" w:after="0" w:afterAutospacing="0"/>
        <w:jc w:val="center"/>
        <w:rPr>
          <w:rFonts w:ascii="Arial" w:hAnsi="Arial" w:cs="Arial"/>
          <w:color w:val="222222"/>
          <w:sz w:val="36"/>
          <w:szCs w:val="36"/>
        </w:rPr>
      </w:pPr>
    </w:p>
    <w:p w:rsidR="0005259C" w:rsidRDefault="0005259C" w:rsidP="0005259C">
      <w:pPr>
        <w:pStyle w:val="NormalWeb"/>
        <w:spacing w:before="0" w:beforeAutospacing="0" w:after="0" w:afterAutospacing="0"/>
        <w:jc w:val="center"/>
        <w:rPr>
          <w:rFonts w:ascii="Arial" w:hAnsi="Arial" w:cs="Arial"/>
          <w:color w:val="222222"/>
          <w:sz w:val="36"/>
          <w:szCs w:val="36"/>
        </w:rPr>
      </w:pPr>
    </w:p>
    <w:p w:rsidR="0005259C" w:rsidRDefault="0005259C" w:rsidP="0005259C">
      <w:pPr>
        <w:pStyle w:val="NormalWeb"/>
        <w:spacing w:before="0" w:beforeAutospacing="0" w:after="0" w:afterAutospacing="0"/>
        <w:jc w:val="center"/>
        <w:rPr>
          <w:rFonts w:ascii="Arial" w:hAnsi="Arial" w:cs="Arial"/>
          <w:color w:val="222222"/>
          <w:sz w:val="36"/>
          <w:szCs w:val="36"/>
        </w:rPr>
      </w:pPr>
    </w:p>
    <w:p w:rsidR="0005259C" w:rsidRDefault="0005259C" w:rsidP="0005259C">
      <w:pPr>
        <w:pStyle w:val="NormalWeb"/>
        <w:spacing w:before="0" w:beforeAutospacing="0" w:after="0" w:afterAutospacing="0"/>
        <w:jc w:val="center"/>
        <w:rPr>
          <w:rFonts w:ascii="Arial" w:hAnsi="Arial" w:cs="Arial"/>
          <w:color w:val="222222"/>
          <w:sz w:val="36"/>
          <w:szCs w:val="36"/>
        </w:rPr>
      </w:pPr>
    </w:p>
    <w:p w:rsidR="0005259C" w:rsidRDefault="0005259C" w:rsidP="0005259C">
      <w:pPr>
        <w:pStyle w:val="NormalWeb"/>
        <w:spacing w:before="0" w:beforeAutospacing="0" w:after="0" w:afterAutospacing="0"/>
        <w:jc w:val="center"/>
        <w:rPr>
          <w:rFonts w:ascii="Arial" w:hAnsi="Arial" w:cs="Arial"/>
          <w:color w:val="222222"/>
          <w:sz w:val="36"/>
          <w:szCs w:val="36"/>
        </w:rPr>
      </w:pPr>
    </w:p>
    <w:p w:rsidR="0005259C" w:rsidRDefault="0005259C" w:rsidP="0005259C">
      <w:pPr>
        <w:pStyle w:val="NormalWeb"/>
        <w:spacing w:before="0" w:beforeAutospacing="0" w:after="0" w:afterAutospacing="0"/>
        <w:jc w:val="center"/>
        <w:rPr>
          <w:rFonts w:ascii="Arial" w:hAnsi="Arial" w:cs="Arial"/>
          <w:color w:val="222222"/>
          <w:sz w:val="36"/>
          <w:szCs w:val="36"/>
        </w:rPr>
      </w:pPr>
    </w:p>
    <w:p w:rsidR="0005259C" w:rsidRDefault="0005259C" w:rsidP="0005259C">
      <w:pPr>
        <w:pStyle w:val="NormalWeb"/>
        <w:spacing w:before="0" w:beforeAutospacing="0" w:after="0" w:afterAutospacing="0"/>
        <w:jc w:val="center"/>
        <w:rPr>
          <w:rFonts w:ascii="Arial" w:hAnsi="Arial" w:cs="Arial"/>
          <w:color w:val="222222"/>
          <w:sz w:val="36"/>
          <w:szCs w:val="36"/>
        </w:rPr>
      </w:pPr>
    </w:p>
    <w:p w:rsidR="0005259C" w:rsidRDefault="0005259C" w:rsidP="0005259C">
      <w:pPr>
        <w:pStyle w:val="NormalWeb"/>
        <w:spacing w:before="0" w:beforeAutospacing="0" w:after="0" w:afterAutospacing="0"/>
        <w:jc w:val="center"/>
        <w:rPr>
          <w:rFonts w:ascii="Arial" w:hAnsi="Arial" w:cs="Arial"/>
          <w:color w:val="222222"/>
          <w:sz w:val="36"/>
          <w:szCs w:val="36"/>
        </w:rPr>
      </w:pPr>
    </w:p>
    <w:p w:rsidR="0005259C" w:rsidRDefault="0005259C" w:rsidP="0005259C">
      <w:pPr>
        <w:pStyle w:val="NormalWeb"/>
        <w:spacing w:before="0" w:beforeAutospacing="0" w:after="0" w:afterAutospacing="0"/>
        <w:jc w:val="center"/>
        <w:rPr>
          <w:color w:val="000000"/>
          <w:sz w:val="27"/>
          <w:szCs w:val="27"/>
        </w:rPr>
      </w:pPr>
    </w:p>
    <w:p w:rsidR="0005259C" w:rsidRDefault="0005259C" w:rsidP="0005259C">
      <w:pPr>
        <w:rPr>
          <w:color w:val="000000"/>
          <w:sz w:val="27"/>
          <w:szCs w:val="27"/>
        </w:rPr>
      </w:pPr>
      <w:r>
        <w:rPr>
          <w:color w:val="000000"/>
          <w:sz w:val="27"/>
          <w:szCs w:val="27"/>
        </w:rPr>
        <w:br/>
      </w:r>
    </w:p>
    <w:p w:rsidR="0005259C" w:rsidRDefault="0005259C" w:rsidP="0005259C">
      <w:pPr>
        <w:pStyle w:val="NormalWeb"/>
        <w:spacing w:before="0" w:beforeAutospacing="0" w:after="0" w:afterAutospacing="0"/>
        <w:ind w:left="720"/>
        <w:rPr>
          <w:rFonts w:ascii="Arial" w:hAnsi="Arial" w:cs="Arial"/>
          <w:color w:val="000000"/>
          <w:sz w:val="23"/>
          <w:szCs w:val="23"/>
        </w:rPr>
      </w:pPr>
      <w:r>
        <w:rPr>
          <w:rFonts w:ascii="Arial" w:hAnsi="Arial" w:cs="Arial"/>
          <w:color w:val="000000"/>
          <w:sz w:val="23"/>
          <w:szCs w:val="23"/>
        </w:rPr>
        <w:lastRenderedPageBreak/>
        <w:t>We argue that vodka ads had greatest impact when used with freedom and individual psychological mechanisms.</w:t>
      </w:r>
    </w:p>
    <w:p w:rsidR="0005259C" w:rsidRDefault="0005259C" w:rsidP="0005259C">
      <w:pPr>
        <w:pStyle w:val="NormalWeb"/>
        <w:spacing w:before="0" w:beforeAutospacing="0" w:after="0" w:afterAutospacing="0"/>
        <w:ind w:left="720"/>
        <w:rPr>
          <w:color w:val="000000"/>
          <w:sz w:val="27"/>
          <w:szCs w:val="27"/>
        </w:rPr>
      </w:pPr>
    </w:p>
    <w:p w:rsidR="0005259C" w:rsidRDefault="0005259C" w:rsidP="0005259C">
      <w:pPr>
        <w:pStyle w:val="NormalWeb"/>
        <w:spacing w:before="0" w:beforeAutospacing="0" w:after="0" w:afterAutospacing="0"/>
        <w:ind w:left="720"/>
        <w:rPr>
          <w:rFonts w:ascii="Arial" w:hAnsi="Arial" w:cs="Arial"/>
          <w:b/>
          <w:bCs/>
          <w:color w:val="000000"/>
          <w:sz w:val="38"/>
          <w:szCs w:val="38"/>
          <w:u w:val="single"/>
        </w:rPr>
      </w:pPr>
      <w:r>
        <w:rPr>
          <w:rFonts w:ascii="Arial" w:hAnsi="Arial" w:cs="Arial"/>
          <w:b/>
          <w:bCs/>
          <w:color w:val="000000"/>
          <w:sz w:val="38"/>
          <w:szCs w:val="38"/>
          <w:u w:val="single"/>
        </w:rPr>
        <w:t>Advertising objective</w:t>
      </w:r>
    </w:p>
    <w:p w:rsidR="0005259C" w:rsidRDefault="0005259C" w:rsidP="0005259C">
      <w:pPr>
        <w:pStyle w:val="NormalWeb"/>
        <w:spacing w:before="0" w:beforeAutospacing="0" w:after="0" w:afterAutospacing="0"/>
        <w:ind w:left="720"/>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BE0006"/>
          <w:sz w:val="29"/>
          <w:szCs w:val="29"/>
        </w:rPr>
        <w:t>ABSOLUT</w:t>
      </w:r>
    </w:p>
    <w:p w:rsidR="0005259C" w:rsidRDefault="0005259C" w:rsidP="0005259C">
      <w:pPr>
        <w:pStyle w:val="NormalWeb"/>
        <w:spacing w:before="0" w:beforeAutospacing="0" w:after="0" w:afterAutospacing="0"/>
        <w:ind w:left="720" w:firstLine="720"/>
        <w:rPr>
          <w:color w:val="000000"/>
          <w:sz w:val="27"/>
          <w:szCs w:val="27"/>
        </w:rPr>
      </w:pPr>
      <w:r>
        <w:rPr>
          <w:rFonts w:ascii="Arial" w:hAnsi="Arial" w:cs="Arial"/>
          <w:color w:val="000000"/>
          <w:sz w:val="23"/>
          <w:szCs w:val="23"/>
        </w:rPr>
        <w:t xml:space="preserve">Original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advertising was simple, stylish, and witty. The design of the bottle was important. It was to be an icon. Ad agency TBWA in New York hired artists to create print ads that interpret the bottle. Actor Richard Lewis explains, “The hero is the bottle. The bottle is the star” </w:t>
      </w:r>
    </w:p>
    <w:p w:rsidR="0005259C" w:rsidRDefault="0005259C" w:rsidP="0005259C">
      <w:pPr>
        <w:pStyle w:val="NormalWeb"/>
        <w:spacing w:before="0" w:beforeAutospacing="0" w:after="0" w:afterAutospacing="0"/>
        <w:ind w:left="720" w:firstLine="720"/>
        <w:rPr>
          <w:rFonts w:ascii="Arial" w:hAnsi="Arial" w:cs="Arial"/>
          <w:color w:val="000000"/>
          <w:sz w:val="23"/>
          <w:szCs w:val="23"/>
        </w:rPr>
      </w:pPr>
      <w:r>
        <w:rPr>
          <w:rFonts w:ascii="Arial" w:hAnsi="Arial" w:cs="Arial"/>
          <w:color w:val="000000"/>
          <w:sz w:val="23"/>
          <w:szCs w:val="23"/>
        </w:rPr>
        <w:t>The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Perfection” campaign ran for 24 years until sales began to drop.  In 2007, “An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World” campaign emerged. Images of impossible worlds and abstract art were used to gain interest of the individual spirit. The new campaign switched focus of the icon to brand recognition and prestige of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vodka in an attempt to rebuild demand. </w:t>
      </w:r>
    </w:p>
    <w:p w:rsidR="0005259C" w:rsidRDefault="0005259C" w:rsidP="0005259C">
      <w:pPr>
        <w:pStyle w:val="NormalWeb"/>
        <w:spacing w:before="0" w:beforeAutospacing="0" w:after="0" w:afterAutospacing="0"/>
        <w:ind w:left="720" w:firstLine="720"/>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17355E"/>
          <w:sz w:val="29"/>
          <w:szCs w:val="29"/>
        </w:rPr>
        <w:t>UV</w:t>
      </w:r>
    </w:p>
    <w:p w:rsidR="0005259C" w:rsidRDefault="0005259C" w:rsidP="0005259C">
      <w:pPr>
        <w:pStyle w:val="NormalWeb"/>
        <w:spacing w:before="0" w:beforeAutospacing="0" w:after="0" w:afterAutospacing="0"/>
        <w:ind w:left="720" w:firstLine="720"/>
        <w:rPr>
          <w:color w:val="000000"/>
          <w:sz w:val="27"/>
          <w:szCs w:val="27"/>
        </w:rPr>
      </w:pPr>
      <w:r>
        <w:rPr>
          <w:rFonts w:ascii="Arial" w:hAnsi="Arial" w:cs="Arial"/>
          <w:color w:val="000000"/>
          <w:sz w:val="23"/>
          <w:szCs w:val="23"/>
        </w:rPr>
        <w:t>The objectives of UV vodka advertisements are integrating the product with holiday and celebratory themes. This association gives the vodka an opportunity to reach a large target market and attempt to ingrain UV as staple of various social events.   </w:t>
      </w:r>
    </w:p>
    <w:p w:rsidR="0005259C" w:rsidRDefault="0005259C" w:rsidP="0005259C">
      <w:pPr>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506325"/>
          <w:sz w:val="29"/>
          <w:szCs w:val="29"/>
        </w:rPr>
        <w:t>LEVEL</w:t>
      </w:r>
    </w:p>
    <w:p w:rsidR="0005259C" w:rsidRDefault="0005259C" w:rsidP="0005259C">
      <w:pPr>
        <w:pStyle w:val="NormalWeb"/>
        <w:spacing w:before="0" w:beforeAutospacing="0" w:after="0" w:afterAutospacing="0"/>
        <w:ind w:left="720" w:firstLine="720"/>
        <w:rPr>
          <w:rFonts w:ascii="Arial" w:hAnsi="Arial" w:cs="Arial"/>
          <w:color w:val="000000"/>
          <w:sz w:val="23"/>
          <w:szCs w:val="23"/>
        </w:rPr>
      </w:pPr>
      <w:r>
        <w:rPr>
          <w:rFonts w:ascii="Arial" w:hAnsi="Arial" w:cs="Arial"/>
          <w:color w:val="000000"/>
          <w:sz w:val="23"/>
          <w:szCs w:val="23"/>
        </w:rPr>
        <w:t xml:space="preserve">The objectives of Level vodka advertisements are to gain awareness of consumers that are experienced alcohol drinkers who are middle-to-upper class.  Level is a super-premium vodka, and do not target a younger market with less discretionary income. </w:t>
      </w:r>
    </w:p>
    <w:p w:rsidR="0005259C" w:rsidRDefault="0005259C" w:rsidP="0005259C">
      <w:pPr>
        <w:pStyle w:val="NormalWeb"/>
        <w:spacing w:before="0" w:beforeAutospacing="0" w:after="0" w:afterAutospacing="0"/>
        <w:ind w:left="720" w:firstLine="720"/>
        <w:rPr>
          <w:color w:val="000000"/>
          <w:sz w:val="27"/>
          <w:szCs w:val="27"/>
        </w:rPr>
      </w:pPr>
    </w:p>
    <w:p w:rsidR="0005259C" w:rsidRDefault="0005259C" w:rsidP="0005259C">
      <w:pPr>
        <w:pStyle w:val="NormalWeb"/>
        <w:spacing w:before="0" w:beforeAutospacing="0" w:after="0" w:afterAutospacing="0"/>
        <w:ind w:left="720"/>
        <w:rPr>
          <w:rFonts w:ascii="Arial" w:hAnsi="Arial" w:cs="Arial"/>
          <w:color w:val="000000"/>
          <w:sz w:val="32"/>
          <w:szCs w:val="32"/>
        </w:rPr>
      </w:pPr>
      <w:r>
        <w:rPr>
          <w:rFonts w:ascii="Arial" w:hAnsi="Arial" w:cs="Arial"/>
          <w:b/>
          <w:bCs/>
          <w:color w:val="000000"/>
          <w:sz w:val="38"/>
          <w:szCs w:val="38"/>
          <w:u w:val="single"/>
        </w:rPr>
        <w:t>Message Content</w:t>
      </w:r>
      <w:r>
        <w:rPr>
          <w:rFonts w:ascii="Arial" w:hAnsi="Arial" w:cs="Arial"/>
          <w:color w:val="000000"/>
          <w:sz w:val="32"/>
          <w:szCs w:val="32"/>
        </w:rPr>
        <w:t xml:space="preserve"> </w:t>
      </w:r>
    </w:p>
    <w:p w:rsidR="0005259C" w:rsidRDefault="0005259C" w:rsidP="0005259C">
      <w:pPr>
        <w:pStyle w:val="NormalWeb"/>
        <w:spacing w:before="0" w:beforeAutospacing="0" w:after="0" w:afterAutospacing="0"/>
        <w:ind w:left="720"/>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BE0006"/>
          <w:sz w:val="29"/>
          <w:szCs w:val="29"/>
        </w:rPr>
        <w:t>ABSOLUT</w:t>
      </w:r>
    </w:p>
    <w:p w:rsidR="0005259C" w:rsidRDefault="0005259C" w:rsidP="0005259C">
      <w:pPr>
        <w:pStyle w:val="NormalWeb"/>
        <w:spacing w:before="0" w:beforeAutospacing="0" w:after="0" w:afterAutospacing="0"/>
        <w:ind w:left="720" w:firstLine="720"/>
        <w:rPr>
          <w:color w:val="000000"/>
          <w:sz w:val="27"/>
          <w:szCs w:val="27"/>
        </w:rPr>
      </w:pPr>
      <w:r>
        <w:rPr>
          <w:rFonts w:ascii="Arial" w:hAnsi="Arial" w:cs="Arial"/>
          <w:color w:val="000000"/>
          <w:sz w:val="23"/>
          <w:szCs w:val="23"/>
        </w:rPr>
        <w:t xml:space="preserve">1,500 of the ads in the first campaign feature </w:t>
      </w:r>
      <w:proofErr w:type="spellStart"/>
      <w:r>
        <w:rPr>
          <w:rFonts w:ascii="Arial" w:hAnsi="Arial" w:cs="Arial"/>
          <w:color w:val="000000"/>
          <w:sz w:val="23"/>
          <w:szCs w:val="23"/>
        </w:rPr>
        <w:t>Absolut's</w:t>
      </w:r>
      <w:proofErr w:type="spellEnd"/>
      <w:r>
        <w:rPr>
          <w:rFonts w:ascii="Arial" w:hAnsi="Arial" w:cs="Arial"/>
          <w:color w:val="000000"/>
          <w:sz w:val="23"/>
          <w:szCs w:val="23"/>
        </w:rPr>
        <w:t xml:space="preserve"> distinctive bottle - with the stubby neck and transparent label (Wharton, 2002). The new focus shadowed the </w:t>
      </w:r>
      <w:proofErr w:type="gramStart"/>
      <w:r>
        <w:rPr>
          <w:rFonts w:ascii="Arial" w:hAnsi="Arial" w:cs="Arial"/>
          <w:color w:val="000000"/>
          <w:sz w:val="23"/>
          <w:szCs w:val="23"/>
        </w:rPr>
        <w:t>bottle  and</w:t>
      </w:r>
      <w:proofErr w:type="gramEnd"/>
      <w:r>
        <w:rPr>
          <w:rFonts w:ascii="Arial" w:hAnsi="Arial" w:cs="Arial"/>
          <w:color w:val="000000"/>
          <w:sz w:val="23"/>
          <w:szCs w:val="23"/>
        </w:rPr>
        <w:t xml:space="preserve"> brought light to world issues and evolving technology.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World” appears in 2007 - still in use - and concentrates on the value and possibilities of a world with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vodka. The ads represent a bold and optimistic view of </w:t>
      </w:r>
      <w:proofErr w:type="gramStart"/>
      <w:r>
        <w:rPr>
          <w:rFonts w:ascii="Arial" w:hAnsi="Arial" w:cs="Arial"/>
          <w:color w:val="000000"/>
          <w:sz w:val="23"/>
          <w:szCs w:val="23"/>
        </w:rPr>
        <w:t>interesting  situation</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“In an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World”.</w:t>
      </w:r>
      <w:proofErr w:type="gramEnd"/>
    </w:p>
    <w:p w:rsidR="0005259C" w:rsidRDefault="0005259C" w:rsidP="0005259C">
      <w:pPr>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17355E"/>
          <w:sz w:val="29"/>
          <w:szCs w:val="29"/>
        </w:rPr>
        <w:t>UV</w:t>
      </w:r>
    </w:p>
    <w:p w:rsidR="0005259C" w:rsidRDefault="0005259C" w:rsidP="0005259C">
      <w:pPr>
        <w:pStyle w:val="NormalWeb"/>
        <w:spacing w:before="0" w:beforeAutospacing="0" w:after="0" w:afterAutospacing="0"/>
        <w:ind w:left="720" w:firstLine="720"/>
        <w:rPr>
          <w:rFonts w:ascii="Arial" w:hAnsi="Arial" w:cs="Arial"/>
          <w:color w:val="000000"/>
          <w:sz w:val="23"/>
          <w:szCs w:val="23"/>
        </w:rPr>
      </w:pPr>
      <w:r>
        <w:rPr>
          <w:rFonts w:ascii="Arial" w:hAnsi="Arial" w:cs="Arial"/>
          <w:color w:val="000000"/>
          <w:sz w:val="23"/>
          <w:szCs w:val="23"/>
        </w:rPr>
        <w:t xml:space="preserve">The UV ads feature the UV bottle used as art. The first print ad arranges the bottles to represent wrapped presents with bows and ribbons. The Halloween ad features bottles arranged into a bat. During Independence Day, the bottles are red, white and blue, and appear as bursting fireworks. The similar design themes aid in </w:t>
      </w:r>
      <w:r>
        <w:rPr>
          <w:rFonts w:ascii="Arial" w:hAnsi="Arial" w:cs="Arial"/>
          <w:color w:val="000000"/>
          <w:sz w:val="23"/>
          <w:szCs w:val="23"/>
        </w:rPr>
        <w:lastRenderedPageBreak/>
        <w:t>reinforcement of the brand identity, and the idea that UV vodka is a celebration staple.</w:t>
      </w:r>
    </w:p>
    <w:p w:rsidR="0005259C" w:rsidRDefault="0005259C" w:rsidP="0005259C">
      <w:pPr>
        <w:pStyle w:val="NormalWeb"/>
        <w:spacing w:before="0" w:beforeAutospacing="0" w:after="0" w:afterAutospacing="0"/>
        <w:ind w:left="720" w:firstLine="720"/>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506325"/>
          <w:sz w:val="29"/>
          <w:szCs w:val="29"/>
        </w:rPr>
        <w:t>LEVEL</w:t>
      </w:r>
    </w:p>
    <w:p w:rsidR="0005259C" w:rsidRDefault="0005259C" w:rsidP="0005259C">
      <w:pPr>
        <w:pStyle w:val="NormalWeb"/>
        <w:spacing w:before="0" w:beforeAutospacing="0" w:after="0" w:afterAutospacing="0"/>
        <w:ind w:left="720"/>
        <w:rPr>
          <w:rFonts w:ascii="Arial" w:hAnsi="Arial" w:cs="Arial"/>
          <w:color w:val="000000"/>
          <w:sz w:val="23"/>
          <w:szCs w:val="23"/>
        </w:rPr>
      </w:pPr>
      <w:r>
        <w:rPr>
          <w:rFonts w:ascii="Arial" w:hAnsi="Arial" w:cs="Arial"/>
          <w:color w:val="506325"/>
          <w:sz w:val="32"/>
          <w:szCs w:val="32"/>
        </w:rPr>
        <w:t>    </w:t>
      </w:r>
      <w:r>
        <w:rPr>
          <w:rStyle w:val="apple-tab-span"/>
          <w:rFonts w:ascii="Arial" w:hAnsi="Arial" w:cs="Arial"/>
          <w:color w:val="506325"/>
          <w:sz w:val="32"/>
          <w:szCs w:val="32"/>
        </w:rPr>
        <w:tab/>
      </w:r>
      <w:r>
        <w:rPr>
          <w:rFonts w:ascii="Arial" w:hAnsi="Arial" w:cs="Arial"/>
          <w:color w:val="000000"/>
          <w:sz w:val="23"/>
          <w:szCs w:val="23"/>
        </w:rPr>
        <w:t xml:space="preserve">Level commonly produces print ads.  One ad has a red background with a horizontal bottle of Level sitting on a martini glass at a 45 degree angle with the copy “Taste the perfectly balanced vodka” above.  Another has a martini glass with five ice cubes stacked on the rim, and a horizontal bottle of Level placed on top with the copy “Introducing the world’s first perfectly balanced vodka” on the side.  The ads give the look of class and elegance because of the clean lines and minimization of objects and text in the </w:t>
      </w:r>
      <w:proofErr w:type="spellStart"/>
      <w:r>
        <w:rPr>
          <w:rFonts w:ascii="Arial" w:hAnsi="Arial" w:cs="Arial"/>
          <w:color w:val="000000"/>
          <w:sz w:val="23"/>
          <w:szCs w:val="23"/>
        </w:rPr>
        <w:t>ad.</w:t>
      </w:r>
      <w:proofErr w:type="spellEnd"/>
      <w:r>
        <w:rPr>
          <w:rFonts w:ascii="Arial" w:hAnsi="Arial" w:cs="Arial"/>
          <w:color w:val="000000"/>
          <w:sz w:val="23"/>
          <w:szCs w:val="23"/>
        </w:rPr>
        <w:t xml:space="preserve"> </w:t>
      </w:r>
    </w:p>
    <w:p w:rsidR="0005259C" w:rsidRDefault="0005259C" w:rsidP="0005259C">
      <w:pPr>
        <w:pStyle w:val="NormalWeb"/>
        <w:spacing w:before="0" w:beforeAutospacing="0" w:after="0" w:afterAutospacing="0"/>
        <w:ind w:left="720"/>
        <w:rPr>
          <w:color w:val="000000"/>
          <w:sz w:val="27"/>
          <w:szCs w:val="27"/>
        </w:rPr>
      </w:pPr>
    </w:p>
    <w:p w:rsidR="0005259C" w:rsidRDefault="0005259C" w:rsidP="0005259C">
      <w:pPr>
        <w:pStyle w:val="NormalWeb"/>
        <w:spacing w:before="0" w:beforeAutospacing="0" w:after="0" w:afterAutospacing="0"/>
        <w:ind w:left="720"/>
        <w:rPr>
          <w:rFonts w:ascii="Arial" w:hAnsi="Arial" w:cs="Arial"/>
          <w:color w:val="000000"/>
          <w:sz w:val="32"/>
          <w:szCs w:val="32"/>
        </w:rPr>
      </w:pPr>
      <w:r>
        <w:rPr>
          <w:rFonts w:ascii="Arial" w:hAnsi="Arial" w:cs="Arial"/>
          <w:b/>
          <w:bCs/>
          <w:color w:val="000000"/>
          <w:sz w:val="38"/>
          <w:szCs w:val="38"/>
          <w:u w:val="single"/>
        </w:rPr>
        <w:t>Behavioral Impact</w:t>
      </w:r>
      <w:r>
        <w:rPr>
          <w:rFonts w:ascii="Arial" w:hAnsi="Arial" w:cs="Arial"/>
          <w:color w:val="000000"/>
          <w:sz w:val="32"/>
          <w:szCs w:val="32"/>
        </w:rPr>
        <w:t xml:space="preserve"> </w:t>
      </w:r>
    </w:p>
    <w:p w:rsidR="0005259C" w:rsidRDefault="0005259C" w:rsidP="0005259C">
      <w:pPr>
        <w:pStyle w:val="NormalWeb"/>
        <w:spacing w:before="0" w:beforeAutospacing="0" w:after="0" w:afterAutospacing="0"/>
        <w:ind w:left="720"/>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BE0006"/>
          <w:sz w:val="29"/>
          <w:szCs w:val="29"/>
        </w:rPr>
        <w:t>ABSOLUT</w:t>
      </w:r>
    </w:p>
    <w:p w:rsidR="0005259C" w:rsidRDefault="0005259C" w:rsidP="0005259C">
      <w:pPr>
        <w:pStyle w:val="NormalWeb"/>
        <w:spacing w:before="0" w:beforeAutospacing="0" w:after="0" w:afterAutospacing="0"/>
        <w:ind w:left="720" w:firstLine="720"/>
        <w:rPr>
          <w:rFonts w:ascii="Arial" w:hAnsi="Arial" w:cs="Arial"/>
          <w:color w:val="000000"/>
          <w:sz w:val="23"/>
          <w:szCs w:val="23"/>
        </w:rPr>
      </w:pPr>
      <w:r>
        <w:rPr>
          <w:rFonts w:ascii="Arial" w:hAnsi="Arial" w:cs="Arial"/>
          <w:color w:val="000000"/>
          <w:sz w:val="23"/>
          <w:szCs w:val="23"/>
        </w:rPr>
        <w:t>The company is consistent with the brand philosophy that “doing things differently always leads to something exceptional” (</w:t>
      </w:r>
      <w:proofErr w:type="spellStart"/>
      <w:r>
        <w:rPr>
          <w:rFonts w:ascii="Arial" w:hAnsi="Arial" w:cs="Arial"/>
          <w:color w:val="000000"/>
          <w:sz w:val="23"/>
          <w:szCs w:val="23"/>
        </w:rPr>
        <w:t>Kesmodel</w:t>
      </w:r>
      <w:proofErr w:type="spellEnd"/>
      <w:r>
        <w:rPr>
          <w:rFonts w:ascii="Arial" w:hAnsi="Arial" w:cs="Arial"/>
          <w:color w:val="000000"/>
          <w:sz w:val="23"/>
          <w:szCs w:val="23"/>
        </w:rPr>
        <w:t xml:space="preserve">, 2009). However, new ads focus on world issues and transcend the emotion of uncertainties with current economic climates. We can create an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world.  Pundits refute the campaign as cute and farfetched in this economy (</w:t>
      </w:r>
      <w:proofErr w:type="spellStart"/>
      <w:r>
        <w:rPr>
          <w:rFonts w:ascii="Arial" w:hAnsi="Arial" w:cs="Arial"/>
          <w:color w:val="000000"/>
          <w:sz w:val="23"/>
          <w:szCs w:val="23"/>
        </w:rPr>
        <w:t>Kesmodel</w:t>
      </w:r>
      <w:proofErr w:type="spellEnd"/>
      <w:r>
        <w:rPr>
          <w:rFonts w:ascii="Arial" w:hAnsi="Arial" w:cs="Arial"/>
          <w:color w:val="000000"/>
          <w:sz w:val="23"/>
          <w:szCs w:val="23"/>
        </w:rPr>
        <w:t xml:space="preserve">, 2009). The campaign change was not only meant to create interest, but also a sense of value and a need for the Vodka. This year they also came out with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wild tea and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orient apple (</w:t>
      </w:r>
      <w:proofErr w:type="spellStart"/>
      <w:r>
        <w:rPr>
          <w:rFonts w:ascii="Arial" w:hAnsi="Arial" w:cs="Arial"/>
          <w:color w:val="000000"/>
          <w:sz w:val="23"/>
          <w:szCs w:val="23"/>
        </w:rPr>
        <w:t>Pernod</w:t>
      </w:r>
      <w:proofErr w:type="spellEnd"/>
      <w:r>
        <w:rPr>
          <w:rFonts w:ascii="Arial" w:hAnsi="Arial" w:cs="Arial"/>
          <w:color w:val="000000"/>
          <w:sz w:val="23"/>
          <w:szCs w:val="23"/>
        </w:rPr>
        <w:t>, 2011). They had a 6% total volume growth this year (</w:t>
      </w:r>
      <w:proofErr w:type="spellStart"/>
      <w:r>
        <w:rPr>
          <w:rFonts w:ascii="Arial" w:hAnsi="Arial" w:cs="Arial"/>
          <w:color w:val="000000"/>
          <w:sz w:val="23"/>
          <w:szCs w:val="23"/>
        </w:rPr>
        <w:t>Pernod</w:t>
      </w:r>
      <w:proofErr w:type="spellEnd"/>
      <w:r>
        <w:rPr>
          <w:rFonts w:ascii="Arial" w:hAnsi="Arial" w:cs="Arial"/>
          <w:color w:val="000000"/>
          <w:sz w:val="23"/>
          <w:szCs w:val="23"/>
        </w:rPr>
        <w:t>, 2011).</w:t>
      </w:r>
    </w:p>
    <w:p w:rsidR="0005259C" w:rsidRDefault="0005259C" w:rsidP="0005259C">
      <w:pPr>
        <w:pStyle w:val="NormalWeb"/>
        <w:spacing w:before="0" w:beforeAutospacing="0" w:after="0" w:afterAutospacing="0"/>
        <w:ind w:left="720" w:firstLine="720"/>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17355E"/>
          <w:sz w:val="29"/>
          <w:szCs w:val="29"/>
        </w:rPr>
        <w:t>UV</w:t>
      </w:r>
    </w:p>
    <w:p w:rsidR="0005259C" w:rsidRPr="0005259C" w:rsidRDefault="0005259C" w:rsidP="0005259C">
      <w:pPr>
        <w:pStyle w:val="NormalWeb"/>
        <w:spacing w:before="0" w:beforeAutospacing="0" w:after="0" w:afterAutospacing="0"/>
        <w:ind w:left="720"/>
        <w:rPr>
          <w:color w:val="000000"/>
          <w:sz w:val="27"/>
          <w:szCs w:val="27"/>
        </w:rPr>
      </w:pPr>
      <w:r>
        <w:rPr>
          <w:color w:val="000000"/>
          <w:sz w:val="27"/>
          <w:szCs w:val="27"/>
        </w:rPr>
        <w:tab/>
      </w:r>
      <w:r>
        <w:rPr>
          <w:rFonts w:ascii="Arial" w:hAnsi="Arial" w:cs="Arial"/>
          <w:color w:val="000000"/>
          <w:sz w:val="23"/>
          <w:szCs w:val="23"/>
        </w:rPr>
        <w:t xml:space="preserve">When consumers prepare a special event, Phillips wants their decision set to include several flavors of UV vodka rather than a selection of competing brands. Phillips also engages an active community on </w:t>
      </w:r>
      <w:proofErr w:type="spellStart"/>
      <w:r>
        <w:rPr>
          <w:rFonts w:ascii="Arial" w:hAnsi="Arial" w:cs="Arial"/>
          <w:color w:val="000000"/>
          <w:sz w:val="23"/>
          <w:szCs w:val="23"/>
        </w:rPr>
        <w:t>Facebook</w:t>
      </w:r>
      <w:proofErr w:type="spellEnd"/>
      <w:r>
        <w:rPr>
          <w:rFonts w:ascii="Arial" w:hAnsi="Arial" w:cs="Arial"/>
          <w:color w:val="000000"/>
          <w:sz w:val="23"/>
          <w:szCs w:val="23"/>
        </w:rPr>
        <w:t xml:space="preserve"> with over 119,000 “likes”. Fans exchange recipes and ideas and talk about the various ways in which they have used UV Vodkas in their social gatherings.</w:t>
      </w:r>
    </w:p>
    <w:p w:rsidR="0005259C" w:rsidRDefault="0005259C" w:rsidP="0005259C">
      <w:pPr>
        <w:pStyle w:val="NormalWeb"/>
        <w:spacing w:before="0" w:beforeAutospacing="0" w:after="0" w:afterAutospacing="0"/>
        <w:ind w:left="720" w:firstLine="720"/>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506325"/>
          <w:sz w:val="29"/>
          <w:szCs w:val="29"/>
        </w:rPr>
        <w:t>LEVEL</w:t>
      </w:r>
    </w:p>
    <w:p w:rsidR="0005259C" w:rsidRDefault="0005259C" w:rsidP="0005259C">
      <w:pPr>
        <w:pStyle w:val="NormalWeb"/>
        <w:spacing w:before="0" w:beforeAutospacing="0" w:after="0" w:afterAutospacing="0"/>
        <w:ind w:left="720" w:firstLine="720"/>
        <w:rPr>
          <w:rFonts w:ascii="Arial" w:hAnsi="Arial" w:cs="Arial"/>
          <w:color w:val="000000"/>
          <w:sz w:val="23"/>
          <w:szCs w:val="23"/>
        </w:rPr>
      </w:pPr>
      <w:r>
        <w:rPr>
          <w:rFonts w:ascii="Arial" w:hAnsi="Arial" w:cs="Arial"/>
          <w:color w:val="000000"/>
          <w:sz w:val="23"/>
          <w:szCs w:val="23"/>
        </w:rPr>
        <w:t xml:space="preserve">Level being a newer product, created in 2004, must target awareness to gain market share of the super-premium vodka sector. The advertising highlights the brand as the first perfectly balanced vodka. Level wants their audience to either switch within or move up a level of vodkas to Level.  One print ad copy reads “Advance to the next level.” </w:t>
      </w:r>
    </w:p>
    <w:p w:rsidR="0005259C" w:rsidRDefault="0005259C" w:rsidP="0005259C">
      <w:pPr>
        <w:pStyle w:val="NormalWeb"/>
        <w:spacing w:before="0" w:beforeAutospacing="0" w:after="0" w:afterAutospacing="0"/>
        <w:ind w:left="720" w:firstLine="720"/>
        <w:rPr>
          <w:color w:val="000000"/>
          <w:sz w:val="27"/>
          <w:szCs w:val="27"/>
        </w:rPr>
      </w:pPr>
    </w:p>
    <w:p w:rsidR="0005259C" w:rsidRDefault="0005259C" w:rsidP="0005259C">
      <w:pPr>
        <w:pStyle w:val="NormalWeb"/>
        <w:spacing w:before="0" w:beforeAutospacing="0" w:after="0" w:afterAutospacing="0"/>
        <w:ind w:left="720"/>
        <w:rPr>
          <w:rFonts w:ascii="Arial" w:hAnsi="Arial" w:cs="Arial"/>
          <w:b/>
          <w:bCs/>
          <w:color w:val="000000"/>
          <w:sz w:val="32"/>
          <w:szCs w:val="32"/>
          <w:u w:val="single"/>
        </w:rPr>
      </w:pPr>
      <w:r>
        <w:rPr>
          <w:rFonts w:ascii="Arial" w:hAnsi="Arial" w:cs="Arial"/>
          <w:b/>
          <w:bCs/>
          <w:color w:val="000000"/>
          <w:sz w:val="32"/>
          <w:szCs w:val="32"/>
          <w:u w:val="single"/>
        </w:rPr>
        <w:t>Psychological Mechanisms</w:t>
      </w:r>
    </w:p>
    <w:p w:rsidR="0005259C" w:rsidRDefault="0005259C" w:rsidP="0005259C">
      <w:pPr>
        <w:pStyle w:val="NormalWeb"/>
        <w:spacing w:before="0" w:beforeAutospacing="0" w:after="0" w:afterAutospacing="0"/>
        <w:ind w:left="720"/>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BE0006"/>
          <w:sz w:val="29"/>
          <w:szCs w:val="29"/>
        </w:rPr>
        <w:t>ABSOLUT</w:t>
      </w:r>
    </w:p>
    <w:p w:rsidR="0005259C" w:rsidRDefault="0005259C" w:rsidP="0005259C">
      <w:pPr>
        <w:pStyle w:val="NormalWeb"/>
        <w:spacing w:before="0" w:beforeAutospacing="0" w:after="0" w:afterAutospacing="0"/>
        <w:ind w:left="720" w:firstLine="720"/>
        <w:rPr>
          <w:rFonts w:ascii="Arial" w:hAnsi="Arial" w:cs="Arial"/>
          <w:color w:val="000000"/>
          <w:sz w:val="23"/>
          <w:szCs w:val="23"/>
        </w:rPr>
      </w:pPr>
      <w:r>
        <w:rPr>
          <w:rFonts w:ascii="Arial" w:hAnsi="Arial" w:cs="Arial"/>
          <w:color w:val="000000"/>
          <w:sz w:val="23"/>
          <w:szCs w:val="23"/>
        </w:rPr>
        <w:t xml:space="preserve">Value was used in the second campaign. Freedom and individualism are both used in the ad </w:t>
      </w:r>
      <w:proofErr w:type="spellStart"/>
      <w:r>
        <w:rPr>
          <w:rFonts w:ascii="Arial" w:hAnsi="Arial" w:cs="Arial"/>
          <w:color w:val="000000"/>
          <w:sz w:val="23"/>
          <w:szCs w:val="23"/>
        </w:rPr>
        <w:t>campaigns.The</w:t>
      </w:r>
      <w:proofErr w:type="spellEnd"/>
      <w:r>
        <w:rPr>
          <w:rFonts w:ascii="Arial" w:hAnsi="Arial" w:cs="Arial"/>
          <w:color w:val="000000"/>
          <w:sz w:val="23"/>
          <w:szCs w:val="23"/>
        </w:rPr>
        <w:t xml:space="preserve">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world gives you the freedom to create your own world and forgot common norms. The unique worlds created in the ads also </w:t>
      </w:r>
      <w:r>
        <w:rPr>
          <w:rFonts w:ascii="Arial" w:hAnsi="Arial" w:cs="Arial"/>
          <w:color w:val="000000"/>
          <w:sz w:val="23"/>
          <w:szCs w:val="23"/>
        </w:rPr>
        <w:lastRenderedPageBreak/>
        <w:t xml:space="preserve">give consumers a sense of individualism. The ads emphasizes that they can express their uniqueness when they drink </w:t>
      </w:r>
      <w:proofErr w:type="spellStart"/>
      <w:r>
        <w:rPr>
          <w:rFonts w:ascii="Arial" w:hAnsi="Arial" w:cs="Arial"/>
          <w:color w:val="000000"/>
          <w:sz w:val="23"/>
          <w:szCs w:val="23"/>
        </w:rPr>
        <w:t>Absolut</w:t>
      </w:r>
      <w:proofErr w:type="spellEnd"/>
      <w:r>
        <w:rPr>
          <w:rFonts w:ascii="Arial" w:hAnsi="Arial" w:cs="Arial"/>
          <w:color w:val="000000"/>
          <w:sz w:val="23"/>
          <w:szCs w:val="23"/>
        </w:rPr>
        <w:t>.</w:t>
      </w:r>
    </w:p>
    <w:p w:rsidR="0005259C" w:rsidRDefault="0005259C" w:rsidP="0005259C">
      <w:pPr>
        <w:pStyle w:val="NormalWeb"/>
        <w:spacing w:before="0" w:beforeAutospacing="0" w:after="0" w:afterAutospacing="0"/>
        <w:ind w:left="720" w:firstLine="720"/>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b/>
          <w:bCs/>
          <w:color w:val="17355E"/>
          <w:sz w:val="29"/>
          <w:szCs w:val="29"/>
        </w:rPr>
        <w:t>UV</w:t>
      </w:r>
      <w:r>
        <w:rPr>
          <w:rFonts w:ascii="Arial" w:hAnsi="Arial" w:cs="Arial"/>
          <w:color w:val="000000"/>
          <w:sz w:val="23"/>
          <w:szCs w:val="23"/>
        </w:rPr>
        <w:t xml:space="preserve"> </w:t>
      </w:r>
    </w:p>
    <w:p w:rsidR="0005259C" w:rsidRDefault="0005259C" w:rsidP="0005259C">
      <w:pPr>
        <w:pStyle w:val="NormalWeb"/>
        <w:spacing w:before="0" w:beforeAutospacing="0" w:after="0" w:afterAutospacing="0"/>
        <w:ind w:left="720" w:firstLine="720"/>
        <w:rPr>
          <w:rFonts w:ascii="Arial" w:hAnsi="Arial" w:cs="Arial"/>
          <w:color w:val="000000"/>
          <w:sz w:val="23"/>
          <w:szCs w:val="23"/>
        </w:rPr>
      </w:pPr>
      <w:r>
        <w:rPr>
          <w:rFonts w:ascii="Arial" w:hAnsi="Arial" w:cs="Arial"/>
          <w:color w:val="000000"/>
          <w:sz w:val="23"/>
          <w:szCs w:val="23"/>
        </w:rPr>
        <w:t xml:space="preserve">Repositioning is one mechanism used in the UV ads. In the past, UV pushed the individualism of the brand and sponsored a lot of musical events. There is a definite social appeal at work in this campaign as </w:t>
      </w:r>
      <w:proofErr w:type="gramStart"/>
      <w:r>
        <w:rPr>
          <w:rFonts w:ascii="Arial" w:hAnsi="Arial" w:cs="Arial"/>
          <w:color w:val="000000"/>
          <w:sz w:val="23"/>
          <w:szCs w:val="23"/>
        </w:rPr>
        <w:t>well,</w:t>
      </w:r>
      <w:proofErr w:type="gramEnd"/>
      <w:r>
        <w:rPr>
          <w:rFonts w:ascii="Arial" w:hAnsi="Arial" w:cs="Arial"/>
          <w:color w:val="000000"/>
          <w:sz w:val="23"/>
          <w:szCs w:val="23"/>
        </w:rPr>
        <w:t xml:space="preserve"> they are encouraging consumers to serve UV Vodka at all of their holiday social events, implanting the idea that their events will be more fun by including UV. The ads also draw on the emotional association people have with the iconic holiday imagery used in the advertisements. </w:t>
      </w:r>
    </w:p>
    <w:p w:rsidR="0005259C" w:rsidRDefault="0005259C" w:rsidP="0005259C">
      <w:pPr>
        <w:pStyle w:val="NormalWeb"/>
        <w:spacing w:before="0" w:beforeAutospacing="0" w:after="0" w:afterAutospacing="0"/>
        <w:ind w:left="720" w:firstLine="720"/>
        <w:rPr>
          <w:color w:val="000000"/>
          <w:sz w:val="27"/>
          <w:szCs w:val="27"/>
        </w:rPr>
      </w:pPr>
    </w:p>
    <w:p w:rsidR="0005259C" w:rsidRDefault="0005259C" w:rsidP="0005259C">
      <w:pPr>
        <w:pStyle w:val="NormalWeb"/>
        <w:spacing w:before="0" w:beforeAutospacing="0" w:after="0" w:afterAutospacing="0"/>
        <w:ind w:left="720"/>
        <w:rPr>
          <w:rStyle w:val="apple-tab-span"/>
          <w:rFonts w:ascii="Arial" w:hAnsi="Arial" w:cs="Arial"/>
          <w:b/>
          <w:bCs/>
          <w:color w:val="789337"/>
          <w:sz w:val="23"/>
          <w:szCs w:val="23"/>
        </w:rPr>
      </w:pPr>
      <w:r>
        <w:rPr>
          <w:rFonts w:ascii="Arial" w:hAnsi="Arial" w:cs="Arial"/>
          <w:color w:val="789337"/>
          <w:sz w:val="29"/>
          <w:szCs w:val="29"/>
        </w:rPr>
        <w:t>LEVEL</w:t>
      </w:r>
      <w:r>
        <w:rPr>
          <w:rStyle w:val="apple-tab-span"/>
          <w:rFonts w:ascii="Arial" w:hAnsi="Arial" w:cs="Arial"/>
          <w:b/>
          <w:bCs/>
          <w:color w:val="789337"/>
          <w:sz w:val="23"/>
          <w:szCs w:val="23"/>
        </w:rPr>
        <w:tab/>
      </w:r>
    </w:p>
    <w:p w:rsidR="0005259C" w:rsidRDefault="0005259C" w:rsidP="0005259C">
      <w:pPr>
        <w:pStyle w:val="NormalWeb"/>
        <w:spacing w:before="0" w:beforeAutospacing="0" w:after="0" w:afterAutospacing="0"/>
        <w:ind w:left="720" w:firstLine="720"/>
        <w:rPr>
          <w:color w:val="000000"/>
          <w:sz w:val="27"/>
          <w:szCs w:val="27"/>
        </w:rPr>
      </w:pPr>
      <w:r>
        <w:rPr>
          <w:rFonts w:ascii="Arial" w:hAnsi="Arial" w:cs="Arial"/>
          <w:color w:val="000000"/>
          <w:sz w:val="23"/>
          <w:szCs w:val="23"/>
        </w:rPr>
        <w:t xml:space="preserve">The techniques that are used in the print ads for Level are minimalism and very clean lines.  This is so there are no distractions and nothing else to draw attention away from the bottle.  This eliminates confusion and it’s easy to figure out what the ad is for.  Also, they stick out compared to most other ads because they have little color and are very simple.  Not very many commercials have </w:t>
      </w:r>
      <w:proofErr w:type="gramStart"/>
      <w:r>
        <w:rPr>
          <w:rFonts w:ascii="Arial" w:hAnsi="Arial" w:cs="Arial"/>
          <w:color w:val="000000"/>
          <w:sz w:val="23"/>
          <w:szCs w:val="23"/>
        </w:rPr>
        <w:t>no</w:t>
      </w:r>
      <w:proofErr w:type="gramEnd"/>
      <w:r>
        <w:rPr>
          <w:rFonts w:ascii="Arial" w:hAnsi="Arial" w:cs="Arial"/>
          <w:color w:val="000000"/>
          <w:sz w:val="23"/>
          <w:szCs w:val="23"/>
        </w:rPr>
        <w:t xml:space="preserve"> color, limited sound, and Cirque Du Soleil performers.  Their ads are intriguing because of their uniqueness and they create curiosity.  Their ads are unlike any other, including other vodka ads.  The text in their ads intrigues their audience and gives them a reason to try their product: it’s new and it’s the only one of its kind.</w:t>
      </w:r>
    </w:p>
    <w:p w:rsidR="0005259C" w:rsidRDefault="0005259C" w:rsidP="0005259C">
      <w:pPr>
        <w:rPr>
          <w:color w:val="000000"/>
          <w:sz w:val="27"/>
          <w:szCs w:val="27"/>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rPr>
          <w:rFonts w:ascii="Arial" w:hAnsi="Arial" w:cs="Arial"/>
          <w:b/>
          <w:bCs/>
          <w:color w:val="000000"/>
          <w:sz w:val="23"/>
          <w:szCs w:val="23"/>
        </w:rPr>
      </w:pPr>
    </w:p>
    <w:p w:rsidR="0005259C" w:rsidRDefault="0005259C" w:rsidP="0005259C">
      <w:pPr>
        <w:pStyle w:val="NormalWeb"/>
        <w:spacing w:before="0" w:beforeAutospacing="0" w:after="0" w:afterAutospacing="0"/>
        <w:ind w:left="720"/>
        <w:jc w:val="center"/>
        <w:rPr>
          <w:rFonts w:ascii="Arial" w:hAnsi="Arial" w:cs="Arial"/>
          <w:b/>
          <w:bCs/>
          <w:color w:val="000000"/>
          <w:sz w:val="23"/>
          <w:szCs w:val="23"/>
        </w:rPr>
      </w:pPr>
      <w:r>
        <w:rPr>
          <w:rFonts w:ascii="Arial" w:hAnsi="Arial" w:cs="Arial"/>
          <w:b/>
          <w:bCs/>
          <w:color w:val="000000"/>
          <w:sz w:val="23"/>
          <w:szCs w:val="23"/>
        </w:rPr>
        <w:lastRenderedPageBreak/>
        <w:t>References:</w:t>
      </w:r>
    </w:p>
    <w:p w:rsidR="0005259C" w:rsidRDefault="0005259C" w:rsidP="0005259C">
      <w:pPr>
        <w:pStyle w:val="NormalWeb"/>
        <w:spacing w:before="0" w:beforeAutospacing="0" w:after="0" w:afterAutospacing="0"/>
        <w:ind w:left="720"/>
        <w:jc w:val="center"/>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000000"/>
          <w:sz w:val="23"/>
          <w:szCs w:val="23"/>
        </w:rPr>
        <w:t>Wharton. (25 Sept. 2002)."</w:t>
      </w:r>
      <w:r>
        <w:rPr>
          <w:rFonts w:ascii="Arial" w:hAnsi="Arial" w:cs="Arial"/>
          <w:i/>
          <w:iCs/>
          <w:color w:val="000000"/>
          <w:sz w:val="23"/>
          <w:szCs w:val="23"/>
        </w:rPr>
        <w:t xml:space="preserve">Secrets of Successful Ad Campaigns: Lessons from </w:t>
      </w:r>
      <w:proofErr w:type="spellStart"/>
      <w:r>
        <w:rPr>
          <w:rFonts w:ascii="Arial" w:hAnsi="Arial" w:cs="Arial"/>
          <w:i/>
          <w:iCs/>
          <w:color w:val="000000"/>
          <w:sz w:val="23"/>
          <w:szCs w:val="23"/>
        </w:rPr>
        <w:t>Absolut</w:t>
      </w:r>
      <w:proofErr w:type="spellEnd"/>
      <w:r>
        <w:rPr>
          <w:rFonts w:ascii="Arial" w:hAnsi="Arial" w:cs="Arial"/>
          <w:i/>
          <w:iCs/>
          <w:color w:val="000000"/>
          <w:sz w:val="23"/>
          <w:szCs w:val="23"/>
        </w:rPr>
        <w:t>, Nike and NASCAR."</w:t>
      </w:r>
      <w:r>
        <w:rPr>
          <w:rFonts w:ascii="Arial" w:hAnsi="Arial" w:cs="Arial"/>
          <w:color w:val="000000"/>
          <w:sz w:val="23"/>
          <w:szCs w:val="23"/>
        </w:rPr>
        <w:t xml:space="preserve">  </w:t>
      </w:r>
      <w:proofErr w:type="gramStart"/>
      <w:r>
        <w:rPr>
          <w:rFonts w:ascii="Arial" w:hAnsi="Arial" w:cs="Arial"/>
          <w:color w:val="000000"/>
          <w:sz w:val="23"/>
          <w:szCs w:val="23"/>
        </w:rPr>
        <w:t>Retrieved 01 Dec. 2011.</w:t>
      </w:r>
      <w:proofErr w:type="gramEnd"/>
      <w:r>
        <w:rPr>
          <w:rFonts w:ascii="Arial" w:hAnsi="Arial" w:cs="Arial"/>
          <w:color w:val="000000"/>
          <w:sz w:val="23"/>
          <w:szCs w:val="23"/>
        </w:rPr>
        <w:t xml:space="preserve"> &lt;http://knowledge.wharton.upenn.edu/article.cfm?articleid=629&gt;.</w:t>
      </w:r>
    </w:p>
    <w:p w:rsidR="0005259C" w:rsidRDefault="0005259C" w:rsidP="0005259C">
      <w:pPr>
        <w:rPr>
          <w:color w:val="000000"/>
          <w:sz w:val="27"/>
          <w:szCs w:val="27"/>
        </w:rPr>
      </w:pPr>
      <w:r>
        <w:rPr>
          <w:rStyle w:val="apple-tab-span"/>
          <w:rFonts w:ascii="Arial" w:hAnsi="Arial" w:cs="Arial"/>
          <w:color w:val="000000"/>
          <w:sz w:val="23"/>
          <w:szCs w:val="23"/>
        </w:rPr>
        <w:tab/>
      </w:r>
    </w:p>
    <w:p w:rsidR="0005259C" w:rsidRDefault="0005259C" w:rsidP="0005259C">
      <w:pPr>
        <w:pStyle w:val="NormalWeb"/>
        <w:spacing w:before="0" w:beforeAutospacing="0" w:after="0" w:afterAutospacing="0"/>
        <w:ind w:firstLine="720"/>
        <w:rPr>
          <w:color w:val="000000"/>
          <w:sz w:val="27"/>
          <w:szCs w:val="27"/>
        </w:rPr>
      </w:pPr>
      <w:proofErr w:type="gramStart"/>
      <w:r>
        <w:rPr>
          <w:rFonts w:ascii="Arial" w:hAnsi="Arial" w:cs="Arial"/>
          <w:color w:val="000000"/>
          <w:sz w:val="23"/>
          <w:szCs w:val="23"/>
        </w:rPr>
        <w:t>Olson Agency.</w:t>
      </w:r>
      <w:proofErr w:type="gramEnd"/>
      <w:r>
        <w:rPr>
          <w:rFonts w:ascii="Arial" w:hAnsi="Arial" w:cs="Arial"/>
          <w:color w:val="000000"/>
          <w:sz w:val="23"/>
          <w:szCs w:val="23"/>
        </w:rPr>
        <w:t xml:space="preserve"> </w:t>
      </w:r>
      <w:proofErr w:type="gramStart"/>
      <w:r>
        <w:rPr>
          <w:rFonts w:ascii="Arial" w:hAnsi="Arial" w:cs="Arial"/>
          <w:color w:val="000000"/>
          <w:sz w:val="23"/>
          <w:szCs w:val="23"/>
        </w:rPr>
        <w:t>Website.</w:t>
      </w:r>
      <w:proofErr w:type="gramEnd"/>
      <w:r>
        <w:rPr>
          <w:rFonts w:ascii="Arial" w:hAnsi="Arial" w:cs="Arial"/>
          <w:color w:val="000000"/>
          <w:sz w:val="23"/>
          <w:szCs w:val="23"/>
        </w:rPr>
        <w:t xml:space="preserve"> &lt;http://www.oco.com/&gt;. </w:t>
      </w:r>
      <w:proofErr w:type="gramStart"/>
      <w:r>
        <w:rPr>
          <w:rFonts w:ascii="Arial" w:hAnsi="Arial" w:cs="Arial"/>
          <w:color w:val="000000"/>
          <w:sz w:val="23"/>
          <w:szCs w:val="23"/>
        </w:rPr>
        <w:t>Accessed Nov. 29, 2011.</w:t>
      </w:r>
      <w:proofErr w:type="gramEnd"/>
    </w:p>
    <w:p w:rsidR="0005259C" w:rsidRDefault="0005259C" w:rsidP="0005259C">
      <w:pPr>
        <w:pStyle w:val="NormalWeb"/>
        <w:spacing w:before="0" w:beforeAutospacing="0" w:after="0" w:afterAutospacing="0"/>
        <w:ind w:left="720"/>
        <w:rPr>
          <w:color w:val="000000"/>
          <w:sz w:val="27"/>
          <w:szCs w:val="27"/>
        </w:rPr>
      </w:pPr>
      <w:proofErr w:type="gramStart"/>
      <w:r>
        <w:rPr>
          <w:rFonts w:ascii="Arial" w:hAnsi="Arial" w:cs="Arial"/>
          <w:color w:val="000000"/>
          <w:sz w:val="23"/>
          <w:szCs w:val="23"/>
        </w:rPr>
        <w:t>Phillips Distilling Company.</w:t>
      </w:r>
      <w:proofErr w:type="gramEnd"/>
      <w:r>
        <w:rPr>
          <w:rFonts w:ascii="Arial" w:hAnsi="Arial" w:cs="Arial"/>
          <w:color w:val="000000"/>
          <w:sz w:val="23"/>
          <w:szCs w:val="23"/>
        </w:rPr>
        <w:t xml:space="preserve"> </w:t>
      </w:r>
      <w:proofErr w:type="gramStart"/>
      <w:r>
        <w:rPr>
          <w:rFonts w:ascii="Arial" w:hAnsi="Arial" w:cs="Arial"/>
          <w:color w:val="000000"/>
          <w:sz w:val="23"/>
          <w:szCs w:val="23"/>
        </w:rPr>
        <w:t>Website.</w:t>
      </w:r>
      <w:proofErr w:type="gramEnd"/>
      <w:r>
        <w:rPr>
          <w:rFonts w:ascii="Arial" w:hAnsi="Arial" w:cs="Arial"/>
          <w:color w:val="000000"/>
          <w:sz w:val="23"/>
          <w:szCs w:val="23"/>
        </w:rPr>
        <w:t xml:space="preserve"> &lt;http:// www.phillipsdistilling.com/&gt;. </w:t>
      </w:r>
      <w:proofErr w:type="gramStart"/>
      <w:r>
        <w:rPr>
          <w:rFonts w:ascii="Arial" w:hAnsi="Arial" w:cs="Arial"/>
          <w:color w:val="000000"/>
          <w:sz w:val="23"/>
          <w:szCs w:val="23"/>
        </w:rPr>
        <w:t>Accessed Nov. 29, 2011.</w:t>
      </w:r>
      <w:proofErr w:type="gramEnd"/>
      <w:r>
        <w:rPr>
          <w:rFonts w:ascii="Arial" w:hAnsi="Arial" w:cs="Arial"/>
          <w:color w:val="000000"/>
          <w:sz w:val="23"/>
          <w:szCs w:val="23"/>
        </w:rPr>
        <w:t xml:space="preserve"> </w:t>
      </w:r>
    </w:p>
    <w:p w:rsidR="0005259C" w:rsidRDefault="0005259C" w:rsidP="0005259C">
      <w:pPr>
        <w:rPr>
          <w:color w:val="000000"/>
          <w:sz w:val="27"/>
          <w:szCs w:val="27"/>
        </w:rPr>
      </w:pPr>
    </w:p>
    <w:p w:rsidR="0005259C" w:rsidRDefault="0005259C" w:rsidP="0005259C">
      <w:pPr>
        <w:pStyle w:val="NormalWeb"/>
        <w:spacing w:before="0" w:beforeAutospacing="0" w:after="0" w:afterAutospacing="0"/>
        <w:ind w:left="720"/>
        <w:rPr>
          <w:color w:val="000000"/>
          <w:sz w:val="27"/>
          <w:szCs w:val="27"/>
        </w:rPr>
      </w:pPr>
      <w:proofErr w:type="spellStart"/>
      <w:r>
        <w:rPr>
          <w:rFonts w:ascii="Arial" w:hAnsi="Arial" w:cs="Arial"/>
          <w:color w:val="000000"/>
          <w:sz w:val="23"/>
          <w:szCs w:val="23"/>
        </w:rPr>
        <w:t>Pernod</w:t>
      </w:r>
      <w:proofErr w:type="spellEnd"/>
      <w:r>
        <w:rPr>
          <w:rFonts w:ascii="Arial" w:hAnsi="Arial" w:cs="Arial"/>
          <w:color w:val="000000"/>
          <w:sz w:val="23"/>
          <w:szCs w:val="23"/>
        </w:rPr>
        <w:t xml:space="preserve"> </w:t>
      </w:r>
      <w:proofErr w:type="spellStart"/>
      <w:r>
        <w:rPr>
          <w:rFonts w:ascii="Arial" w:hAnsi="Arial" w:cs="Arial"/>
          <w:color w:val="000000"/>
          <w:sz w:val="23"/>
          <w:szCs w:val="23"/>
        </w:rPr>
        <w:t>Ricard</w:t>
      </w:r>
      <w:proofErr w:type="spellEnd"/>
      <w:proofErr w:type="gramStart"/>
      <w:r>
        <w:rPr>
          <w:rFonts w:ascii="Arial" w:hAnsi="Arial" w:cs="Arial"/>
          <w:b/>
          <w:bCs/>
          <w:color w:val="000000"/>
          <w:sz w:val="23"/>
          <w:szCs w:val="23"/>
        </w:rPr>
        <w:t>.</w:t>
      </w:r>
      <w:r>
        <w:rPr>
          <w:rFonts w:ascii="Arial" w:hAnsi="Arial" w:cs="Arial"/>
          <w:color w:val="000000"/>
          <w:sz w:val="23"/>
          <w:szCs w:val="23"/>
        </w:rPr>
        <w:t>(</w:t>
      </w:r>
      <w:proofErr w:type="gramEnd"/>
      <w:r>
        <w:rPr>
          <w:rFonts w:ascii="Arial" w:hAnsi="Arial" w:cs="Arial"/>
          <w:color w:val="000000"/>
          <w:sz w:val="23"/>
          <w:szCs w:val="23"/>
        </w:rPr>
        <w:t>2011)</w:t>
      </w:r>
      <w:r>
        <w:rPr>
          <w:rFonts w:ascii="Arial" w:hAnsi="Arial" w:cs="Arial"/>
          <w:b/>
          <w:bCs/>
          <w:color w:val="000000"/>
          <w:sz w:val="23"/>
          <w:szCs w:val="23"/>
        </w:rPr>
        <w:t xml:space="preserve"> </w:t>
      </w:r>
      <w:r>
        <w:rPr>
          <w:rFonts w:ascii="Arial" w:hAnsi="Arial" w:cs="Arial"/>
          <w:i/>
          <w:iCs/>
          <w:color w:val="000000"/>
          <w:sz w:val="23"/>
          <w:szCs w:val="23"/>
        </w:rPr>
        <w:t>2010/2011 Annual Report</w:t>
      </w:r>
      <w:r>
        <w:rPr>
          <w:rFonts w:ascii="Arial" w:hAnsi="Arial" w:cs="Arial"/>
          <w:b/>
          <w:bCs/>
          <w:i/>
          <w:iCs/>
          <w:color w:val="000000"/>
          <w:sz w:val="23"/>
          <w:szCs w:val="23"/>
        </w:rPr>
        <w:t>.</w:t>
      </w:r>
      <w:r>
        <w:rPr>
          <w:rFonts w:ascii="Arial" w:hAnsi="Arial" w:cs="Arial"/>
          <w:b/>
          <w:bCs/>
          <w:color w:val="000000"/>
          <w:sz w:val="23"/>
          <w:szCs w:val="23"/>
        </w:rPr>
        <w:t xml:space="preserve"> </w:t>
      </w:r>
      <w:r>
        <w:rPr>
          <w:rFonts w:ascii="Arial" w:hAnsi="Arial" w:cs="Arial"/>
          <w:color w:val="000000"/>
          <w:sz w:val="23"/>
          <w:szCs w:val="23"/>
        </w:rPr>
        <w:t xml:space="preserve"> Retrieved 01 Dec. 2011 from </w:t>
      </w:r>
      <w:proofErr w:type="spellStart"/>
      <w:r>
        <w:rPr>
          <w:rFonts w:ascii="Arial" w:hAnsi="Arial" w:cs="Arial"/>
          <w:color w:val="000000"/>
          <w:sz w:val="23"/>
          <w:szCs w:val="23"/>
        </w:rPr>
        <w:t>Absolut</w:t>
      </w:r>
      <w:proofErr w:type="spellEnd"/>
      <w:r>
        <w:rPr>
          <w:rFonts w:ascii="Arial" w:hAnsi="Arial" w:cs="Arial"/>
          <w:color w:val="000000"/>
          <w:sz w:val="23"/>
          <w:szCs w:val="23"/>
        </w:rPr>
        <w:t xml:space="preserve"> Corporate Information</w:t>
      </w:r>
    </w:p>
    <w:p w:rsidR="0005259C" w:rsidRDefault="0005259C" w:rsidP="0005259C">
      <w:pPr>
        <w:pStyle w:val="NormalWeb"/>
        <w:spacing w:before="0" w:beforeAutospacing="0" w:after="0" w:afterAutospacing="0"/>
        <w:ind w:left="720"/>
        <w:rPr>
          <w:rFonts w:ascii="Arial" w:hAnsi="Arial" w:cs="Arial"/>
          <w:color w:val="000000"/>
          <w:sz w:val="23"/>
          <w:szCs w:val="23"/>
        </w:rPr>
      </w:pPr>
      <w:r>
        <w:rPr>
          <w:rFonts w:ascii="Arial" w:hAnsi="Arial" w:cs="Arial"/>
          <w:color w:val="000000"/>
          <w:sz w:val="23"/>
          <w:szCs w:val="23"/>
        </w:rPr>
        <w:t>&lt;</w:t>
      </w:r>
      <w:hyperlink r:id="rId5" w:history="1">
        <w:r>
          <w:rPr>
            <w:rStyle w:val="Hyperlink"/>
            <w:rFonts w:ascii="Arial" w:hAnsi="Arial" w:cs="Arial"/>
            <w:color w:val="000099"/>
            <w:sz w:val="23"/>
            <w:szCs w:val="23"/>
          </w:rPr>
          <w:t>http://www.absolut.com/us/about/corpinf</w:t>
        </w:r>
      </w:hyperlink>
      <w:r>
        <w:rPr>
          <w:rFonts w:ascii="Arial" w:hAnsi="Arial" w:cs="Arial"/>
          <w:color w:val="000000"/>
          <w:sz w:val="23"/>
          <w:szCs w:val="23"/>
        </w:rPr>
        <w:t>o&gt;</w:t>
      </w:r>
    </w:p>
    <w:p w:rsidR="0005259C" w:rsidRDefault="0005259C" w:rsidP="0005259C">
      <w:pPr>
        <w:pStyle w:val="NormalWeb"/>
        <w:spacing w:before="0" w:beforeAutospacing="0" w:after="0" w:afterAutospacing="0"/>
        <w:ind w:left="720"/>
        <w:rPr>
          <w:color w:val="000000"/>
          <w:sz w:val="27"/>
          <w:szCs w:val="27"/>
        </w:rPr>
      </w:pPr>
    </w:p>
    <w:p w:rsidR="0005259C" w:rsidRDefault="0005259C" w:rsidP="0005259C">
      <w:pPr>
        <w:pStyle w:val="NormalWeb"/>
        <w:spacing w:before="0" w:beforeAutospacing="0" w:after="0" w:afterAutospacing="0"/>
        <w:ind w:left="720"/>
        <w:rPr>
          <w:rFonts w:ascii="Arial" w:hAnsi="Arial" w:cs="Arial"/>
          <w:color w:val="000000"/>
          <w:sz w:val="23"/>
          <w:szCs w:val="23"/>
        </w:rPr>
      </w:pPr>
    </w:p>
    <w:p w:rsidR="0005259C" w:rsidRDefault="0005259C" w:rsidP="0005259C">
      <w:pPr>
        <w:pStyle w:val="NormalWeb"/>
        <w:spacing w:before="0" w:beforeAutospacing="0" w:after="0" w:afterAutospacing="0"/>
        <w:ind w:left="720"/>
        <w:rPr>
          <w:color w:val="000000"/>
          <w:sz w:val="27"/>
          <w:szCs w:val="27"/>
        </w:rPr>
      </w:pPr>
      <w:r>
        <w:rPr>
          <w:rFonts w:ascii="Arial" w:hAnsi="Arial" w:cs="Arial"/>
          <w:color w:val="000000"/>
          <w:sz w:val="23"/>
          <w:szCs w:val="23"/>
        </w:rPr>
        <w:t xml:space="preserve">KESMODEL, D. (2009, September 4). </w:t>
      </w:r>
      <w:proofErr w:type="spellStart"/>
      <w:r>
        <w:rPr>
          <w:rFonts w:ascii="Arial" w:hAnsi="Arial" w:cs="Arial"/>
          <w:color w:val="000000"/>
          <w:sz w:val="23"/>
          <w:szCs w:val="23"/>
        </w:rPr>
        <w:t>Absolut's</w:t>
      </w:r>
      <w:proofErr w:type="spellEnd"/>
      <w:r>
        <w:rPr>
          <w:rFonts w:ascii="Arial" w:hAnsi="Arial" w:cs="Arial"/>
          <w:color w:val="000000"/>
          <w:sz w:val="23"/>
          <w:szCs w:val="23"/>
        </w:rPr>
        <w:t xml:space="preserve"> U.S. Sales Fall, Pressuring Its New Parent. </w:t>
      </w:r>
      <w:proofErr w:type="gramStart"/>
      <w:r>
        <w:rPr>
          <w:rFonts w:ascii="Arial" w:hAnsi="Arial" w:cs="Arial"/>
          <w:i/>
          <w:iCs/>
          <w:color w:val="000000"/>
          <w:sz w:val="23"/>
          <w:szCs w:val="23"/>
        </w:rPr>
        <w:t>Wall Street Journal - Eastern Edition</w:t>
      </w:r>
      <w:r>
        <w:rPr>
          <w:rFonts w:ascii="Arial" w:hAnsi="Arial" w:cs="Arial"/>
          <w:color w:val="000000"/>
          <w:sz w:val="23"/>
          <w:szCs w:val="23"/>
        </w:rPr>
        <w:t>.</w:t>
      </w:r>
      <w:proofErr w:type="gramEnd"/>
      <w:r>
        <w:rPr>
          <w:rFonts w:ascii="Arial" w:hAnsi="Arial" w:cs="Arial"/>
          <w:color w:val="000000"/>
          <w:sz w:val="23"/>
          <w:szCs w:val="23"/>
        </w:rPr>
        <w:t xml:space="preserve"> p. B4.</w:t>
      </w:r>
    </w:p>
    <w:p w:rsidR="0005259C" w:rsidRDefault="0005259C" w:rsidP="0005259C">
      <w:pPr>
        <w:pStyle w:val="NormalWeb"/>
        <w:spacing w:before="0" w:beforeAutospacing="0" w:after="0" w:afterAutospacing="0"/>
        <w:ind w:left="720"/>
        <w:rPr>
          <w:color w:val="000000"/>
          <w:sz w:val="27"/>
          <w:szCs w:val="27"/>
        </w:rPr>
      </w:pPr>
      <w:proofErr w:type="spellStart"/>
      <w:proofErr w:type="gramStart"/>
      <w:r>
        <w:rPr>
          <w:rFonts w:ascii="Arial" w:hAnsi="Arial" w:cs="Arial"/>
          <w:color w:val="000000"/>
          <w:sz w:val="23"/>
          <w:szCs w:val="23"/>
        </w:rPr>
        <w:t>Understandyourdrink</w:t>
      </w:r>
      <w:proofErr w:type="spellEnd"/>
      <w:r>
        <w:rPr>
          <w:rFonts w:ascii="Arial" w:hAnsi="Arial" w:cs="Arial"/>
          <w:color w:val="000000"/>
          <w:sz w:val="23"/>
          <w:szCs w:val="23"/>
        </w:rPr>
        <w:t>.</w:t>
      </w:r>
      <w:proofErr w:type="gramEnd"/>
      <w:r>
        <w:rPr>
          <w:rFonts w:ascii="Arial" w:hAnsi="Arial" w:cs="Arial"/>
          <w:color w:val="000000"/>
          <w:sz w:val="23"/>
          <w:szCs w:val="23"/>
        </w:rPr>
        <w:t xml:space="preserve">  Retrieved from</w:t>
      </w:r>
      <w:hyperlink r:id="rId6" w:history="1">
        <w:r>
          <w:rPr>
            <w:rStyle w:val="Hyperlink"/>
            <w:rFonts w:ascii="Arial" w:hAnsi="Arial" w:cs="Arial"/>
            <w:color w:val="000099"/>
            <w:sz w:val="23"/>
            <w:szCs w:val="23"/>
          </w:rPr>
          <w:t xml:space="preserve"> </w:t>
        </w:r>
        <w:r>
          <w:rPr>
            <w:rStyle w:val="Hyperlink"/>
            <w:rFonts w:ascii="Arial" w:hAnsi="Arial" w:cs="Arial"/>
            <w:color w:val="00009C"/>
            <w:sz w:val="23"/>
            <w:szCs w:val="23"/>
          </w:rPr>
          <w:t>http://www.alcoholdrink.net/Level-Vodka.html</w:t>
        </w:r>
      </w:hyperlink>
    </w:p>
    <w:p w:rsidR="00807C04" w:rsidRPr="0005259C" w:rsidRDefault="0005259C" w:rsidP="0005259C"/>
    <w:sectPr w:rsidR="00807C04" w:rsidRPr="0005259C" w:rsidSect="00881E1F">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61083"/>
      <w:docPartObj>
        <w:docPartGallery w:val="Page Numbers (Bottom of Page)"/>
        <w:docPartUnique/>
      </w:docPartObj>
    </w:sdtPr>
    <w:sdtEndPr/>
    <w:sdtContent>
      <w:p w:rsidR="00E340F2" w:rsidRDefault="0005259C">
        <w:pPr>
          <w:pStyle w:val="Footer"/>
          <w:jc w:val="center"/>
        </w:pPr>
        <w:r>
          <w:fldChar w:fldCharType="begin"/>
        </w:r>
        <w:r>
          <w:instrText xml:space="preserve"> PAGE   \* MERGEFORMAT </w:instrText>
        </w:r>
        <w:r>
          <w:fldChar w:fldCharType="separate"/>
        </w:r>
        <w:r>
          <w:rPr>
            <w:noProof/>
          </w:rPr>
          <w:t>1</w:t>
        </w:r>
        <w:r>
          <w:fldChar w:fldCharType="end"/>
        </w:r>
      </w:p>
    </w:sdtContent>
  </w:sdt>
  <w:p w:rsidR="00E340F2" w:rsidRDefault="0005259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65D"/>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092609E"/>
    <w:multiLevelType w:val="hybridMultilevel"/>
    <w:tmpl w:val="1F10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46D1"/>
    <w:multiLevelType w:val="hybridMultilevel"/>
    <w:tmpl w:val="295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66156"/>
    <w:multiLevelType w:val="hybridMultilevel"/>
    <w:tmpl w:val="1C68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60DF4"/>
    <w:multiLevelType w:val="hybridMultilevel"/>
    <w:tmpl w:val="131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15C9A"/>
    <w:multiLevelType w:val="hybridMultilevel"/>
    <w:tmpl w:val="F1B4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8761B"/>
    <w:multiLevelType w:val="hybridMultilevel"/>
    <w:tmpl w:val="B18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B2427"/>
    <w:multiLevelType w:val="hybridMultilevel"/>
    <w:tmpl w:val="1272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C7F89"/>
    <w:multiLevelType w:val="hybridMultilevel"/>
    <w:tmpl w:val="107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0A267F"/>
    <w:multiLevelType w:val="hybridMultilevel"/>
    <w:tmpl w:val="2F2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9"/>
  </w:num>
  <w:num w:numId="5">
    <w:abstractNumId w:val="8"/>
  </w:num>
  <w:num w:numId="6">
    <w:abstractNumId w:val="1"/>
  </w:num>
  <w:num w:numId="7">
    <w:abstractNumId w:val="3"/>
  </w:num>
  <w:num w:numId="8">
    <w:abstractNumId w:val="4"/>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59C"/>
    <w:rsid w:val="0005259C"/>
    <w:rsid w:val="00101ABC"/>
    <w:rsid w:val="0020705A"/>
    <w:rsid w:val="003D4017"/>
    <w:rsid w:val="007308BB"/>
    <w:rsid w:val="00881E1F"/>
    <w:rsid w:val="00C12144"/>
    <w:rsid w:val="00EA58FB"/>
    <w:rsid w:val="00F91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9C"/>
  </w:style>
  <w:style w:type="paragraph" w:styleId="Heading1">
    <w:name w:val="heading 1"/>
    <w:basedOn w:val="Normal"/>
    <w:next w:val="Normal"/>
    <w:link w:val="Heading1Char"/>
    <w:autoRedefine/>
    <w:uiPriority w:val="9"/>
    <w:qFormat/>
    <w:rsid w:val="0020705A"/>
    <w:pPr>
      <w:keepNext/>
      <w:keepLines/>
      <w:numPr>
        <w:numId w:val="2"/>
      </w:numPr>
      <w:spacing w:before="480" w:after="0"/>
      <w:outlineLvl w:val="0"/>
    </w:pPr>
    <w:rPr>
      <w:rFonts w:ascii="Times New Roman" w:eastAsiaTheme="majorEastAsia" w:hAnsi="Times New Roman" w:cstheme="majorBidi"/>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05A"/>
    <w:rPr>
      <w:rFonts w:ascii="Times New Roman" w:eastAsiaTheme="majorEastAsia" w:hAnsi="Times New Roman" w:cstheme="majorBidi"/>
      <w:bCs/>
      <w:color w:val="000000" w:themeColor="text1"/>
      <w:sz w:val="24"/>
      <w:szCs w:val="28"/>
    </w:rPr>
  </w:style>
  <w:style w:type="paragraph" w:styleId="Footer">
    <w:name w:val="footer"/>
    <w:basedOn w:val="Normal"/>
    <w:link w:val="FooterChar"/>
    <w:uiPriority w:val="99"/>
    <w:unhideWhenUsed/>
    <w:rsid w:val="0005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9C"/>
  </w:style>
  <w:style w:type="paragraph" w:styleId="ListParagraph">
    <w:name w:val="List Paragraph"/>
    <w:basedOn w:val="Normal"/>
    <w:uiPriority w:val="34"/>
    <w:qFormat/>
    <w:rsid w:val="0005259C"/>
    <w:pPr>
      <w:ind w:left="720"/>
      <w:contextualSpacing/>
    </w:pPr>
  </w:style>
  <w:style w:type="character" w:styleId="Hyperlink">
    <w:name w:val="Hyperlink"/>
    <w:basedOn w:val="DefaultParagraphFont"/>
    <w:uiPriority w:val="99"/>
    <w:semiHidden/>
    <w:unhideWhenUsed/>
    <w:rsid w:val="0005259C"/>
    <w:rPr>
      <w:color w:val="0000FF"/>
      <w:u w:val="single"/>
    </w:rPr>
  </w:style>
  <w:style w:type="character" w:customStyle="1" w:styleId="apple-style-span">
    <w:name w:val="apple-style-span"/>
    <w:basedOn w:val="DefaultParagraphFont"/>
    <w:rsid w:val="0005259C"/>
  </w:style>
  <w:style w:type="character" w:customStyle="1" w:styleId="apple-converted-space">
    <w:name w:val="apple-converted-space"/>
    <w:basedOn w:val="DefaultParagraphFont"/>
    <w:rsid w:val="0005259C"/>
  </w:style>
  <w:style w:type="paragraph" w:styleId="NormalWeb">
    <w:name w:val="Normal (Web)"/>
    <w:basedOn w:val="Normal"/>
    <w:uiPriority w:val="99"/>
    <w:unhideWhenUsed/>
    <w:rsid w:val="00052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5259C"/>
  </w:style>
</w:styles>
</file>

<file path=word/webSettings.xml><?xml version="1.0" encoding="utf-8"?>
<w:webSettings xmlns:r="http://schemas.openxmlformats.org/officeDocument/2006/relationships" xmlns:w="http://schemas.openxmlformats.org/wordprocessingml/2006/main">
  <w:divs>
    <w:div w:id="4512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oholdrink.net/Level-Vodka.html" TargetMode="External"/><Relationship Id="rId5" Type="http://schemas.openxmlformats.org/officeDocument/2006/relationships/hyperlink" Target="http://www.absolut.com/us/about/corp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1011</Words>
  <Characters>5766</Characters>
  <Application>Microsoft Office Word</Application>
  <DocSecurity>0</DocSecurity>
  <Lines>48</Lines>
  <Paragraphs>13</Paragraphs>
  <ScaleCrop>false</ScaleCrop>
  <Company>Toshiba</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Celess</dc:creator>
  <cp:lastModifiedBy>Celess</cp:lastModifiedBy>
  <cp:revision>1</cp:revision>
  <dcterms:created xsi:type="dcterms:W3CDTF">2013-02-19T04:19:00Z</dcterms:created>
  <dcterms:modified xsi:type="dcterms:W3CDTF">2013-02-19T04:23:00Z</dcterms:modified>
</cp:coreProperties>
</file>